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1D297E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REGULAMENTO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5539BD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 xml:space="preserve">1. A </w:t>
      </w:r>
      <w:r w:rsidR="005539BD" w:rsidRPr="001D297E">
        <w:rPr>
          <w:rFonts w:asciiTheme="minorHAnsi" w:hAnsiTheme="minorHAnsi" w:cstheme="minorHAnsi"/>
          <w:sz w:val="22"/>
          <w:szCs w:val="22"/>
        </w:rPr>
        <w:t>10ª edição da Corrida</w:t>
      </w:r>
      <w:r w:rsidRPr="001D297E">
        <w:rPr>
          <w:rFonts w:asciiTheme="minorHAnsi" w:hAnsiTheme="minorHAnsi" w:cstheme="minorHAnsi"/>
          <w:sz w:val="22"/>
          <w:szCs w:val="22"/>
        </w:rPr>
        <w:t xml:space="preserve"> em Comemoração ao Dia Internacional da Mulher, será realizada em Comemoração ao Dia Internacional da Mulher,</w:t>
      </w:r>
      <w:proofErr w:type="gramStart"/>
      <w:r w:rsidRPr="001D297E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5539BD" w:rsidRPr="001D297E">
        <w:rPr>
          <w:rFonts w:asciiTheme="minorHAnsi" w:hAnsiTheme="minorHAnsi" w:cstheme="minorHAnsi"/>
          <w:sz w:val="22"/>
          <w:szCs w:val="22"/>
        </w:rPr>
        <w:t xml:space="preserve">com </w:t>
      </w:r>
      <w:r w:rsidRPr="001D297E">
        <w:rPr>
          <w:rFonts w:asciiTheme="minorHAnsi" w:hAnsiTheme="minorHAnsi" w:cstheme="minorHAnsi"/>
          <w:sz w:val="22"/>
          <w:szCs w:val="22"/>
        </w:rPr>
        <w:t xml:space="preserve">realização </w:t>
      </w:r>
      <w:r w:rsidR="00AE7AB9">
        <w:rPr>
          <w:rFonts w:asciiTheme="minorHAnsi" w:hAnsiTheme="minorHAnsi" w:cstheme="minorHAnsi"/>
          <w:sz w:val="22"/>
          <w:szCs w:val="22"/>
        </w:rPr>
        <w:t xml:space="preserve">da Prefeitura Municipal de Rolândia, através </w:t>
      </w:r>
      <w:r w:rsidRPr="001D297E">
        <w:rPr>
          <w:rFonts w:asciiTheme="minorHAnsi" w:hAnsiTheme="minorHAnsi" w:cstheme="minorHAnsi"/>
          <w:sz w:val="22"/>
          <w:szCs w:val="22"/>
        </w:rPr>
        <w:t xml:space="preserve">da Secretaria </w:t>
      </w:r>
      <w:r w:rsidR="005539BD" w:rsidRPr="001D297E">
        <w:rPr>
          <w:rFonts w:asciiTheme="minorHAnsi" w:hAnsiTheme="minorHAnsi" w:cstheme="minorHAnsi"/>
          <w:sz w:val="22"/>
          <w:szCs w:val="22"/>
        </w:rPr>
        <w:t xml:space="preserve">Municipal de Esportes, Secretaria Municipal de </w:t>
      </w:r>
      <w:r w:rsidRPr="001D297E">
        <w:rPr>
          <w:rFonts w:asciiTheme="minorHAnsi" w:hAnsiTheme="minorHAnsi" w:cstheme="minorHAnsi"/>
          <w:sz w:val="22"/>
          <w:szCs w:val="22"/>
        </w:rPr>
        <w:t>Assistência Social</w:t>
      </w:r>
      <w:r w:rsidR="005539BD" w:rsidRPr="001D297E">
        <w:rPr>
          <w:rFonts w:asciiTheme="minorHAnsi" w:hAnsiTheme="minorHAnsi" w:cstheme="minorHAnsi"/>
          <w:sz w:val="22"/>
          <w:szCs w:val="22"/>
        </w:rPr>
        <w:t xml:space="preserve"> através da Diretoria de Políticas Publicas para Mulheres</w:t>
      </w:r>
      <w:r w:rsidRPr="001D297E">
        <w:rPr>
          <w:rFonts w:asciiTheme="minorHAnsi" w:hAnsiTheme="minorHAnsi" w:cstheme="minorHAnsi"/>
          <w:sz w:val="22"/>
          <w:szCs w:val="22"/>
        </w:rPr>
        <w:t xml:space="preserve">, </w:t>
      </w:r>
      <w:r w:rsidR="005539BD" w:rsidRPr="001D297E">
        <w:rPr>
          <w:rFonts w:asciiTheme="minorHAnsi" w:hAnsiTheme="minorHAnsi" w:cstheme="minorHAnsi"/>
          <w:sz w:val="22"/>
          <w:szCs w:val="22"/>
        </w:rPr>
        <w:t>Secretaria Municipal de Cu</w:t>
      </w:r>
      <w:r w:rsidR="00AE7AB9">
        <w:rPr>
          <w:rFonts w:asciiTheme="minorHAnsi" w:hAnsiTheme="minorHAnsi" w:cstheme="minorHAnsi"/>
          <w:sz w:val="22"/>
          <w:szCs w:val="22"/>
        </w:rPr>
        <w:t>ltura com apoio da ACIR - Associação Comercial e E</w:t>
      </w:r>
      <w:r w:rsidR="005539BD" w:rsidRPr="001D297E">
        <w:rPr>
          <w:rFonts w:asciiTheme="minorHAnsi" w:hAnsiTheme="minorHAnsi" w:cstheme="minorHAnsi"/>
          <w:sz w:val="22"/>
          <w:szCs w:val="22"/>
        </w:rPr>
        <w:t xml:space="preserve">mpresarial de Rolândia, ACIR Mulher, </w:t>
      </w:r>
      <w:r w:rsidR="003F15A2">
        <w:rPr>
          <w:rFonts w:asciiTheme="minorHAnsi" w:hAnsiTheme="minorHAnsi" w:cstheme="minorHAnsi"/>
          <w:sz w:val="22"/>
          <w:szCs w:val="22"/>
        </w:rPr>
        <w:t xml:space="preserve">Procuradoria da Mulher da Câmara Municipal de Rolândia, </w:t>
      </w:r>
      <w:r w:rsidR="005539BD" w:rsidRPr="001D297E">
        <w:rPr>
          <w:rFonts w:asciiTheme="minorHAnsi" w:hAnsiTheme="minorHAnsi" w:cstheme="minorHAnsi"/>
          <w:sz w:val="22"/>
          <w:szCs w:val="22"/>
        </w:rPr>
        <w:t>15º Batalhão de Polícia Militar do Paraná – 15º</w:t>
      </w:r>
      <w:r w:rsidR="00834F93">
        <w:rPr>
          <w:rFonts w:asciiTheme="minorHAnsi" w:hAnsiTheme="minorHAnsi" w:cstheme="minorHAnsi"/>
          <w:sz w:val="22"/>
          <w:szCs w:val="22"/>
        </w:rPr>
        <w:t xml:space="preserve"> </w:t>
      </w:r>
      <w:r w:rsidR="005539BD" w:rsidRPr="001D297E">
        <w:rPr>
          <w:rFonts w:asciiTheme="minorHAnsi" w:hAnsiTheme="minorHAnsi" w:cstheme="minorHAnsi"/>
          <w:sz w:val="22"/>
          <w:szCs w:val="22"/>
        </w:rPr>
        <w:t>BPM/PR e a Associação dos Corredores de Rua de Rolândia – Os Tucanos</w:t>
      </w:r>
      <w:r w:rsidRPr="001D297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539BD" w:rsidRPr="001D297E" w:rsidRDefault="005539BD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32DC" w:rsidRPr="001D297E" w:rsidRDefault="005539BD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>2. A 10ª edição da Corrida em Comemoração ao Dia Internacional da Mulher</w:t>
      </w:r>
      <w:r w:rsidR="00834F93" w:rsidRPr="001D297E">
        <w:rPr>
          <w:rFonts w:asciiTheme="minorHAnsi" w:hAnsiTheme="minorHAnsi" w:cstheme="minorHAnsi"/>
          <w:sz w:val="22"/>
          <w:szCs w:val="22"/>
        </w:rPr>
        <w:t xml:space="preserve"> </w:t>
      </w:r>
      <w:r w:rsidRPr="001D297E">
        <w:rPr>
          <w:rFonts w:asciiTheme="minorHAnsi" w:hAnsiTheme="minorHAnsi" w:cstheme="minorHAnsi"/>
          <w:sz w:val="22"/>
          <w:szCs w:val="22"/>
        </w:rPr>
        <w:t>destina-se à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participação de atletas femininos e masculinos em homenagem a mulher brasileira.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> </w:t>
      </w:r>
    </w:p>
    <w:p w:rsidR="009932DC" w:rsidRPr="001D297E" w:rsidRDefault="005539BD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>3</w:t>
      </w:r>
      <w:r w:rsidR="009932DC" w:rsidRPr="001D297E">
        <w:rPr>
          <w:rFonts w:asciiTheme="minorHAnsi" w:hAnsiTheme="minorHAnsi" w:cstheme="minorHAnsi"/>
          <w:sz w:val="22"/>
          <w:szCs w:val="22"/>
        </w:rPr>
        <w:t>. A Prova realizar-se-á todos os anos no mês de março, em comemoração ao Dia Internacional da Mulher.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> </w:t>
      </w:r>
    </w:p>
    <w:p w:rsidR="009932DC" w:rsidRPr="001D297E" w:rsidRDefault="005539BD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>4</w:t>
      </w:r>
      <w:r w:rsidR="009932DC" w:rsidRPr="001D297E">
        <w:rPr>
          <w:rFonts w:asciiTheme="minorHAnsi" w:hAnsiTheme="minorHAnsi" w:cstheme="minorHAnsi"/>
          <w:sz w:val="22"/>
          <w:szCs w:val="22"/>
        </w:rPr>
        <w:t>. A prova será real</w:t>
      </w:r>
      <w:r w:rsidRPr="001D297E">
        <w:rPr>
          <w:rFonts w:asciiTheme="minorHAnsi" w:hAnsiTheme="minorHAnsi" w:cstheme="minorHAnsi"/>
          <w:sz w:val="22"/>
          <w:szCs w:val="22"/>
        </w:rPr>
        <w:t>izada no dia 23 de março de 2025</w:t>
      </w:r>
      <w:r w:rsidR="001D297E">
        <w:rPr>
          <w:rFonts w:asciiTheme="minorHAnsi" w:hAnsiTheme="minorHAnsi" w:cstheme="minorHAnsi"/>
          <w:sz w:val="22"/>
          <w:szCs w:val="22"/>
        </w:rPr>
        <w:t>, com largada às 8h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e chegada </w:t>
      </w:r>
      <w:r w:rsidR="001D297E">
        <w:rPr>
          <w:rFonts w:asciiTheme="minorHAnsi" w:hAnsiTheme="minorHAnsi" w:cstheme="minorHAnsi"/>
          <w:sz w:val="22"/>
          <w:szCs w:val="22"/>
        </w:rPr>
        <w:t xml:space="preserve">em frente </w:t>
      </w:r>
      <w:r w:rsidRPr="001D297E">
        <w:rPr>
          <w:rFonts w:asciiTheme="minorHAnsi" w:hAnsiTheme="minorHAnsi" w:cstheme="minorHAnsi"/>
          <w:sz w:val="22"/>
          <w:szCs w:val="22"/>
        </w:rPr>
        <w:t>ao Ginásio de Esportes Emilio Gomes, localizado na A</w:t>
      </w:r>
      <w:r w:rsidRPr="001D297E">
        <w:rPr>
          <w:rFonts w:asciiTheme="minorHAnsi" w:hAnsiTheme="minorHAnsi" w:cstheme="minorHAnsi"/>
          <w:sz w:val="22"/>
          <w:szCs w:val="22"/>
          <w:shd w:val="clear" w:color="auto" w:fill="FFFFFF"/>
        </w:rPr>
        <w:t>venida Castro Alves, 2116 - Centro, Rolândia - PR</w:t>
      </w:r>
      <w:r w:rsidR="009932DC" w:rsidRPr="001D297E">
        <w:rPr>
          <w:rFonts w:asciiTheme="minorHAnsi" w:hAnsiTheme="minorHAnsi" w:cstheme="minorHAnsi"/>
          <w:sz w:val="22"/>
          <w:szCs w:val="22"/>
        </w:rPr>
        <w:t>.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> 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>5. </w:t>
      </w:r>
      <w:r w:rsidR="005539BD" w:rsidRPr="001D297E">
        <w:rPr>
          <w:rFonts w:asciiTheme="minorHAnsi" w:hAnsiTheme="minorHAnsi" w:cstheme="minorHAnsi"/>
          <w:sz w:val="22"/>
          <w:szCs w:val="22"/>
        </w:rPr>
        <w:t>O percurso terá a distância de 6</w:t>
      </w:r>
      <w:r w:rsidRPr="001D297E">
        <w:rPr>
          <w:rFonts w:asciiTheme="minorHAnsi" w:hAnsiTheme="minorHAnsi" w:cstheme="minorHAnsi"/>
          <w:sz w:val="22"/>
          <w:szCs w:val="22"/>
        </w:rPr>
        <w:t xml:space="preserve"> km.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> 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. Para efeito das categorias, </w:t>
      </w:r>
      <w:r w:rsidR="00702982" w:rsidRPr="001D297E">
        <w:rPr>
          <w:rFonts w:asciiTheme="minorHAnsi" w:hAnsiTheme="minorHAnsi" w:cstheme="minorHAnsi"/>
          <w:sz w:val="22"/>
          <w:szCs w:val="22"/>
        </w:rPr>
        <w:t>será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</w:t>
      </w:r>
      <w:r w:rsidR="00702982" w:rsidRPr="001D297E">
        <w:rPr>
          <w:rFonts w:asciiTheme="minorHAnsi" w:hAnsiTheme="minorHAnsi" w:cstheme="minorHAnsi"/>
          <w:sz w:val="22"/>
          <w:szCs w:val="22"/>
        </w:rPr>
        <w:t>considerado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o ano de nascimento do inscrito.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9932DC" w:rsidRPr="001D297E">
        <w:rPr>
          <w:rFonts w:asciiTheme="minorHAnsi" w:hAnsiTheme="minorHAnsi" w:cstheme="minorHAnsi"/>
          <w:b/>
          <w:bCs/>
          <w:sz w:val="22"/>
          <w:szCs w:val="22"/>
        </w:rPr>
        <w:t>. Categorias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e Faixas Etárias</w:t>
      </w:r>
      <w:r w:rsidR="009932DC" w:rsidRPr="001D297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> </w:t>
      </w:r>
    </w:p>
    <w:p w:rsidR="00001542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7.1. As categorias e faixas etárias da prova serão as seguintes:</w:t>
      </w:r>
    </w:p>
    <w:p w:rsidR="00001542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r w:rsidR="005539BD" w:rsidRPr="001D297E">
        <w:rPr>
          <w:rFonts w:asciiTheme="minorHAnsi" w:hAnsiTheme="minorHAnsi" w:cstheme="minorHAnsi"/>
          <w:sz w:val="22"/>
          <w:szCs w:val="22"/>
        </w:rPr>
        <w:t xml:space="preserve"> - 15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 19 anos</w:t>
      </w:r>
    </w:p>
    <w:p w:rsidR="00001542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>B - 20 a 2</w:t>
      </w:r>
      <w:r w:rsidR="00001542">
        <w:rPr>
          <w:rFonts w:asciiTheme="minorHAnsi" w:hAnsiTheme="minorHAnsi" w:cstheme="minorHAnsi"/>
          <w:sz w:val="22"/>
          <w:szCs w:val="22"/>
        </w:rPr>
        <w:t>9 anos</w:t>
      </w:r>
    </w:p>
    <w:p w:rsidR="00001542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 - 30 a 39 anos</w:t>
      </w:r>
    </w:p>
    <w:p w:rsidR="00001542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 - 40 a 49 anos</w:t>
      </w:r>
    </w:p>
    <w:p w:rsidR="00001542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 - 50 a 59 anos</w:t>
      </w:r>
    </w:p>
    <w:p w:rsidR="00001542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 - 60 a 69 anos</w:t>
      </w:r>
    </w:p>
    <w:p w:rsidR="005539BD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 xml:space="preserve">G- 70 </w:t>
      </w:r>
      <w:r w:rsidR="005539BD" w:rsidRPr="001D297E">
        <w:rPr>
          <w:rFonts w:asciiTheme="minorHAnsi" w:hAnsiTheme="minorHAnsi" w:cstheme="minorHAnsi"/>
          <w:sz w:val="22"/>
          <w:szCs w:val="22"/>
        </w:rPr>
        <w:t>anos em diante</w:t>
      </w:r>
    </w:p>
    <w:p w:rsidR="00001542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01542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7.2. Par</w:t>
      </w:r>
      <w:r w:rsidR="00463F1C">
        <w:rPr>
          <w:rFonts w:asciiTheme="minorHAnsi" w:hAnsiTheme="minorHAnsi" w:cstheme="minorHAnsi"/>
          <w:sz w:val="22"/>
          <w:szCs w:val="22"/>
        </w:rPr>
        <w:t xml:space="preserve">a a prova </w:t>
      </w:r>
      <w:proofErr w:type="spellStart"/>
      <w:r w:rsidR="00463F1C">
        <w:rPr>
          <w:rFonts w:asciiTheme="minorHAnsi" w:hAnsiTheme="minorHAnsi" w:cstheme="minorHAnsi"/>
          <w:sz w:val="22"/>
          <w:szCs w:val="22"/>
        </w:rPr>
        <w:t>Kids</w:t>
      </w:r>
      <w:proofErr w:type="spellEnd"/>
      <w:r w:rsidR="00463F1C">
        <w:rPr>
          <w:rFonts w:asciiTheme="minorHAnsi" w:hAnsiTheme="minorHAnsi" w:cstheme="minorHAnsi"/>
          <w:sz w:val="22"/>
          <w:szCs w:val="22"/>
        </w:rPr>
        <w:t xml:space="preserve">, as categorias, </w:t>
      </w:r>
      <w:r>
        <w:rPr>
          <w:rFonts w:asciiTheme="minorHAnsi" w:hAnsiTheme="minorHAnsi" w:cstheme="minorHAnsi"/>
          <w:sz w:val="22"/>
          <w:szCs w:val="22"/>
        </w:rPr>
        <w:t>faixas etárias</w:t>
      </w:r>
      <w:r w:rsidR="00463F1C">
        <w:rPr>
          <w:rFonts w:asciiTheme="minorHAnsi" w:hAnsiTheme="minorHAnsi" w:cstheme="minorHAnsi"/>
          <w:sz w:val="22"/>
          <w:szCs w:val="22"/>
        </w:rPr>
        <w:t xml:space="preserve"> e percurso</w:t>
      </w:r>
      <w:r>
        <w:rPr>
          <w:rFonts w:asciiTheme="minorHAnsi" w:hAnsiTheme="minorHAnsi" w:cstheme="minorHAnsi"/>
          <w:sz w:val="22"/>
          <w:szCs w:val="22"/>
        </w:rPr>
        <w:t xml:space="preserve"> serão as seguintes:</w:t>
      </w:r>
    </w:p>
    <w:p w:rsidR="00001542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 – Sub-7 – 05 e 06 anos</w:t>
      </w:r>
      <w:r w:rsidR="00463F1C">
        <w:rPr>
          <w:rFonts w:asciiTheme="minorHAnsi" w:hAnsiTheme="minorHAnsi" w:cstheme="minorHAnsi"/>
          <w:sz w:val="22"/>
          <w:szCs w:val="22"/>
        </w:rPr>
        <w:t xml:space="preserve"> – 200m</w:t>
      </w:r>
    </w:p>
    <w:p w:rsidR="00001542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 – Sub-9 – 07 e 08 anos</w:t>
      </w:r>
      <w:r w:rsidR="00463F1C">
        <w:rPr>
          <w:rFonts w:asciiTheme="minorHAnsi" w:hAnsiTheme="minorHAnsi" w:cstheme="minorHAnsi"/>
          <w:sz w:val="22"/>
          <w:szCs w:val="22"/>
        </w:rPr>
        <w:t xml:space="preserve"> – 300m</w:t>
      </w:r>
    </w:p>
    <w:p w:rsidR="00001542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 – </w:t>
      </w:r>
      <w:proofErr w:type="gramStart"/>
      <w:r>
        <w:rPr>
          <w:rFonts w:asciiTheme="minorHAnsi" w:hAnsiTheme="minorHAnsi" w:cstheme="minorHAnsi"/>
          <w:sz w:val="22"/>
          <w:szCs w:val="22"/>
        </w:rPr>
        <w:t>Sub-11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– 09 e 10 anos</w:t>
      </w:r>
      <w:r w:rsidR="00463F1C">
        <w:rPr>
          <w:rFonts w:asciiTheme="minorHAnsi" w:hAnsiTheme="minorHAnsi" w:cstheme="minorHAnsi"/>
          <w:sz w:val="22"/>
          <w:szCs w:val="22"/>
        </w:rPr>
        <w:t xml:space="preserve"> – 400m </w:t>
      </w:r>
    </w:p>
    <w:p w:rsidR="00001542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 – </w:t>
      </w:r>
      <w:proofErr w:type="gramStart"/>
      <w:r>
        <w:rPr>
          <w:rFonts w:asciiTheme="minorHAnsi" w:hAnsiTheme="minorHAnsi" w:cstheme="minorHAnsi"/>
          <w:sz w:val="22"/>
          <w:szCs w:val="22"/>
        </w:rPr>
        <w:t>Sub-13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– 11 e 12 anos</w:t>
      </w:r>
      <w:r w:rsidR="00463F1C">
        <w:rPr>
          <w:rFonts w:asciiTheme="minorHAnsi" w:hAnsiTheme="minorHAnsi" w:cstheme="minorHAnsi"/>
          <w:sz w:val="22"/>
          <w:szCs w:val="22"/>
        </w:rPr>
        <w:t xml:space="preserve"> – 800m</w:t>
      </w:r>
    </w:p>
    <w:p w:rsidR="00001542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 – </w:t>
      </w:r>
      <w:proofErr w:type="gramStart"/>
      <w:r>
        <w:rPr>
          <w:rFonts w:asciiTheme="minorHAnsi" w:hAnsiTheme="minorHAnsi" w:cstheme="minorHAnsi"/>
          <w:sz w:val="22"/>
          <w:szCs w:val="22"/>
        </w:rPr>
        <w:t>Sub-15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– 13 e 14 anos</w:t>
      </w:r>
      <w:r w:rsidR="00463F1C">
        <w:rPr>
          <w:rFonts w:asciiTheme="minorHAnsi" w:hAnsiTheme="minorHAnsi" w:cstheme="minorHAnsi"/>
          <w:sz w:val="22"/>
          <w:szCs w:val="22"/>
        </w:rPr>
        <w:t xml:space="preserve"> – 1.000m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9932DC" w:rsidRPr="001D297E">
        <w:rPr>
          <w:rFonts w:asciiTheme="minorHAnsi" w:hAnsiTheme="minorHAnsi" w:cstheme="minorHAnsi"/>
          <w:b/>
          <w:bCs/>
          <w:sz w:val="22"/>
          <w:szCs w:val="22"/>
        </w:rPr>
        <w:t>. Premiação: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> 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.1. </w:t>
      </w:r>
      <w:r w:rsidR="009932DC" w:rsidRPr="001D297E">
        <w:rPr>
          <w:rFonts w:asciiTheme="minorHAnsi" w:hAnsiTheme="minorHAnsi" w:cstheme="minorHAnsi"/>
          <w:sz w:val="22"/>
          <w:szCs w:val="22"/>
        </w:rPr>
        <w:t>Todos os atletas inscritos que concluírem o percurso</w:t>
      </w:r>
      <w:proofErr w:type="gramStart"/>
      <w:r w:rsidR="005539BD" w:rsidRPr="001D297E">
        <w:rPr>
          <w:rFonts w:asciiTheme="minorHAnsi" w:hAnsiTheme="minorHAnsi" w:cstheme="minorHAnsi"/>
          <w:sz w:val="22"/>
          <w:szCs w:val="22"/>
        </w:rPr>
        <w:t>,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receberão</w:t>
      </w:r>
      <w:proofErr w:type="gramEnd"/>
      <w:r w:rsidR="009932DC" w:rsidRPr="001D297E">
        <w:rPr>
          <w:rFonts w:asciiTheme="minorHAnsi" w:hAnsiTheme="minorHAnsi" w:cstheme="minorHAnsi"/>
          <w:sz w:val="22"/>
          <w:szCs w:val="22"/>
        </w:rPr>
        <w:t xml:space="preserve"> uma medalha de participação.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.2. 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Troféus aos </w:t>
      </w:r>
      <w:proofErr w:type="gramStart"/>
      <w:r w:rsidR="009932DC" w:rsidRPr="001D297E">
        <w:rPr>
          <w:rFonts w:asciiTheme="minorHAnsi" w:hAnsiTheme="minorHAnsi" w:cstheme="minorHAnsi"/>
          <w:sz w:val="22"/>
          <w:szCs w:val="22"/>
        </w:rPr>
        <w:t>3</w:t>
      </w:r>
      <w:proofErr w:type="gramEnd"/>
      <w:r w:rsidR="009932DC" w:rsidRPr="001D297E">
        <w:rPr>
          <w:rFonts w:asciiTheme="minorHAnsi" w:hAnsiTheme="minorHAnsi" w:cstheme="minorHAnsi"/>
          <w:sz w:val="22"/>
          <w:szCs w:val="22"/>
        </w:rPr>
        <w:t xml:space="preserve"> (três) melhores classificados em suas categorias.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.3. </w:t>
      </w:r>
      <w:r w:rsidR="005539BD" w:rsidRPr="001D297E">
        <w:rPr>
          <w:rFonts w:asciiTheme="minorHAnsi" w:hAnsiTheme="minorHAnsi" w:cstheme="minorHAnsi"/>
          <w:sz w:val="22"/>
          <w:szCs w:val="22"/>
        </w:rPr>
        <w:t xml:space="preserve"> Troféus aos </w:t>
      </w:r>
      <w:proofErr w:type="gramStart"/>
      <w:r w:rsidR="005539BD" w:rsidRPr="001D297E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="009932DC" w:rsidRPr="001D297E">
        <w:rPr>
          <w:rFonts w:asciiTheme="minorHAnsi" w:hAnsiTheme="minorHAnsi" w:cstheme="minorHAnsi"/>
          <w:sz w:val="22"/>
          <w:szCs w:val="22"/>
        </w:rPr>
        <w:t xml:space="preserve"> (</w:t>
      </w:r>
      <w:r w:rsidR="005539BD" w:rsidRPr="001D297E">
        <w:rPr>
          <w:rFonts w:asciiTheme="minorHAnsi" w:hAnsiTheme="minorHAnsi" w:cstheme="minorHAnsi"/>
          <w:sz w:val="22"/>
          <w:szCs w:val="22"/>
        </w:rPr>
        <w:t>cinco</w:t>
      </w:r>
      <w:r w:rsidR="009932DC" w:rsidRPr="001D297E">
        <w:rPr>
          <w:rFonts w:asciiTheme="minorHAnsi" w:hAnsiTheme="minorHAnsi" w:cstheme="minorHAnsi"/>
          <w:sz w:val="22"/>
          <w:szCs w:val="22"/>
        </w:rPr>
        <w:t>) primeiros colocados no geral masculino e feminino.</w:t>
      </w:r>
    </w:p>
    <w:p w:rsidR="005539BD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.4. </w:t>
      </w:r>
      <w:r w:rsidR="005539BD" w:rsidRPr="001D297E">
        <w:rPr>
          <w:rFonts w:asciiTheme="minorHAnsi" w:hAnsiTheme="minorHAnsi" w:cstheme="minorHAnsi"/>
          <w:sz w:val="22"/>
          <w:szCs w:val="22"/>
        </w:rPr>
        <w:t xml:space="preserve"> Premiação pecuniária conforme abaixo:</w:t>
      </w:r>
    </w:p>
    <w:p w:rsidR="00560BFB" w:rsidRPr="001D297E" w:rsidRDefault="00560BFB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6823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108"/>
        <w:gridCol w:w="1143"/>
        <w:gridCol w:w="1143"/>
        <w:gridCol w:w="1143"/>
        <w:gridCol w:w="1143"/>
        <w:gridCol w:w="1143"/>
      </w:tblGrid>
      <w:tr w:rsidR="00560BFB" w:rsidRPr="001D297E" w:rsidTr="00560BFB">
        <w:trPr>
          <w:trHeight w:val="31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Geral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1º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2º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FB" w:rsidRPr="001D297E" w:rsidRDefault="00560BFB" w:rsidP="001D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3º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BFB" w:rsidRPr="001D297E" w:rsidRDefault="00560BFB" w:rsidP="001D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4º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5º</w:t>
            </w:r>
          </w:p>
        </w:tc>
      </w:tr>
      <w:tr w:rsidR="00560BFB" w:rsidRPr="001D297E" w:rsidTr="00560BF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Feminino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R$ 800,00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R$ 600,00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R$ 500,00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R$ 400,00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R$ 300,00</w:t>
            </w:r>
          </w:p>
        </w:tc>
      </w:tr>
      <w:tr w:rsidR="00560BFB" w:rsidRPr="001D297E" w:rsidTr="00560BFB">
        <w:trPr>
          <w:trHeight w:val="300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Masculino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R$ 800,00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R$ 600,00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R$ 500,00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R$ 400,00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R$ 300,00</w:t>
            </w:r>
          </w:p>
        </w:tc>
      </w:tr>
    </w:tbl>
    <w:p w:rsidR="00560BFB" w:rsidRPr="001D297E" w:rsidRDefault="00560BFB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50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80"/>
        <w:gridCol w:w="1143"/>
        <w:gridCol w:w="1143"/>
        <w:gridCol w:w="1143"/>
      </w:tblGrid>
      <w:tr w:rsidR="00560BFB" w:rsidRPr="001D297E" w:rsidTr="00560BFB">
        <w:trPr>
          <w:trHeight w:val="315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Categorias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1º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2º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3º</w:t>
            </w:r>
          </w:p>
        </w:tc>
      </w:tr>
      <w:tr w:rsidR="00560BFB" w:rsidRPr="001D297E" w:rsidTr="00560BFB">
        <w:trPr>
          <w:trHeight w:val="300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 xml:space="preserve">15 a 19 – Feminino 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R$ 200,00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R$ 150,00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R$ 100,00</w:t>
            </w:r>
          </w:p>
        </w:tc>
      </w:tr>
      <w:tr w:rsidR="00560BFB" w:rsidRPr="001D297E" w:rsidTr="00560BFB">
        <w:trPr>
          <w:trHeight w:val="300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 xml:space="preserve">15 a 19 – Masculino 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R$ 200,00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R$ 150,00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R$ 100,00</w:t>
            </w:r>
          </w:p>
        </w:tc>
      </w:tr>
      <w:tr w:rsidR="00560BFB" w:rsidRPr="001D297E" w:rsidTr="00560BFB">
        <w:trPr>
          <w:trHeight w:val="300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20 a 29 – Feminino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R$ 200,00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R$ 150,00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R$ 100,00</w:t>
            </w:r>
          </w:p>
        </w:tc>
      </w:tr>
      <w:tr w:rsidR="00560BFB" w:rsidRPr="001D297E" w:rsidTr="00560BFB">
        <w:trPr>
          <w:trHeight w:val="300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20 a 29 – Masculino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R$ 200,00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R$ 150,00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R$ 100,00</w:t>
            </w:r>
          </w:p>
        </w:tc>
      </w:tr>
      <w:tr w:rsidR="00560BFB" w:rsidRPr="001D297E" w:rsidTr="00560BFB">
        <w:trPr>
          <w:trHeight w:val="300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30 a 39 – Feminino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R$ 200,00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R$ 150,00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R$ 100,00</w:t>
            </w:r>
          </w:p>
        </w:tc>
      </w:tr>
      <w:tr w:rsidR="00560BFB" w:rsidRPr="001D297E" w:rsidTr="00560BFB">
        <w:trPr>
          <w:trHeight w:val="300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30 a 39 – Feminino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R$ 200,00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R$ 150,00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R$ 100,00</w:t>
            </w:r>
          </w:p>
        </w:tc>
      </w:tr>
      <w:tr w:rsidR="00560BFB" w:rsidRPr="001D297E" w:rsidTr="00560BFB">
        <w:trPr>
          <w:trHeight w:val="315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40 a 49 – Feminino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R$ 200,00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R$ 150,00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R$ 100,00</w:t>
            </w:r>
          </w:p>
        </w:tc>
      </w:tr>
      <w:tr w:rsidR="00560BFB" w:rsidRPr="001D297E" w:rsidTr="00560BFB">
        <w:trPr>
          <w:trHeight w:val="315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40 a 49 – Masculino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R$ 200,00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R$ 150,00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R$ 100,00</w:t>
            </w:r>
          </w:p>
        </w:tc>
      </w:tr>
      <w:tr w:rsidR="00560BFB" w:rsidRPr="001D297E" w:rsidTr="00560BFB">
        <w:trPr>
          <w:trHeight w:val="315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50 a 59 – Feminino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R$ 200,00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R$ 150,00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R$ 100,00</w:t>
            </w:r>
          </w:p>
        </w:tc>
      </w:tr>
      <w:tr w:rsidR="00560BFB" w:rsidRPr="001D297E" w:rsidTr="00560BFB">
        <w:trPr>
          <w:trHeight w:val="315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50 a 59 – Masculino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R$ 200,00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R$ 150,00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R$ 100,00</w:t>
            </w:r>
          </w:p>
        </w:tc>
      </w:tr>
      <w:tr w:rsidR="00560BFB" w:rsidRPr="001D297E" w:rsidTr="00560BFB">
        <w:trPr>
          <w:trHeight w:val="315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60 a 69 – Feminino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R$ 200,00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R$ 150,00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R$ 100,00</w:t>
            </w:r>
          </w:p>
        </w:tc>
      </w:tr>
      <w:tr w:rsidR="00560BFB" w:rsidRPr="001D297E" w:rsidTr="00560BFB">
        <w:trPr>
          <w:trHeight w:val="315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60 a 69 – Masculino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R$ 200,00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R$ 150,00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R$ 100,00</w:t>
            </w:r>
          </w:p>
        </w:tc>
      </w:tr>
      <w:tr w:rsidR="00560BFB" w:rsidRPr="001D297E" w:rsidTr="00560BFB">
        <w:trPr>
          <w:trHeight w:val="315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70+ – Feminino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R$ 200,00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R$ 150,00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R$ 100,00</w:t>
            </w:r>
          </w:p>
        </w:tc>
      </w:tr>
      <w:tr w:rsidR="00560BFB" w:rsidRPr="001D297E" w:rsidTr="00560BFB">
        <w:trPr>
          <w:trHeight w:val="315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70+ – Masculino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R$ 200,00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R$ 150,00</w:t>
            </w:r>
          </w:p>
        </w:tc>
        <w:tc>
          <w:tcPr>
            <w:tcW w:w="1143" w:type="dxa"/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R$ 100,00</w:t>
            </w:r>
          </w:p>
        </w:tc>
      </w:tr>
    </w:tbl>
    <w:p w:rsidR="00560BFB" w:rsidRPr="001D297E" w:rsidRDefault="00560BFB" w:rsidP="001D297E">
      <w:pPr>
        <w:spacing w:after="0" w:line="360" w:lineRule="auto"/>
        <w:rPr>
          <w:rFonts w:cstheme="minorHAnsi"/>
        </w:rPr>
      </w:pPr>
    </w:p>
    <w:tbl>
      <w:tblPr>
        <w:tblW w:w="5509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108"/>
        <w:gridCol w:w="972"/>
        <w:gridCol w:w="171"/>
        <w:gridCol w:w="972"/>
        <w:gridCol w:w="171"/>
        <w:gridCol w:w="972"/>
        <w:gridCol w:w="171"/>
        <w:gridCol w:w="972"/>
      </w:tblGrid>
      <w:tr w:rsidR="00560BFB" w:rsidRPr="001D297E" w:rsidTr="00560BFB">
        <w:trPr>
          <w:trHeight w:val="315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Categoria Especial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1º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2º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3º</w:t>
            </w:r>
          </w:p>
        </w:tc>
      </w:tr>
      <w:tr w:rsidR="00560BFB" w:rsidRPr="001D297E" w:rsidTr="00560BFB"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 xml:space="preserve">PCD – Feminino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R$ 200,00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R$ 150,00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R$ 100,00</w:t>
            </w:r>
          </w:p>
        </w:tc>
      </w:tr>
      <w:tr w:rsidR="00560BFB" w:rsidRPr="001D297E" w:rsidTr="00560BFB"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 xml:space="preserve">PCD – Masculino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R$ 200,00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R$ 150,00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t-BR"/>
              </w:rPr>
            </w:pPr>
            <w:r w:rsidRPr="001D297E">
              <w:rPr>
                <w:rFonts w:eastAsia="Times New Roman" w:cstheme="minorHAnsi"/>
                <w:color w:val="000000"/>
                <w:lang w:eastAsia="pt-BR"/>
              </w:rPr>
              <w:t>R$ 100,00</w:t>
            </w:r>
          </w:p>
        </w:tc>
      </w:tr>
      <w:tr w:rsidR="00560BFB" w:rsidRPr="001D297E" w:rsidTr="00560BFB">
        <w:trPr>
          <w:gridAfter w:val="1"/>
          <w:wAfter w:w="972" w:type="dxa"/>
          <w:trHeight w:val="315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BFB" w:rsidRPr="001D297E" w:rsidRDefault="00560BFB" w:rsidP="001D297E">
            <w:pPr>
              <w:spacing w:after="0" w:line="240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</w:tbl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b/>
          <w:bCs/>
          <w:sz w:val="22"/>
          <w:szCs w:val="22"/>
        </w:rPr>
        <w:lastRenderedPageBreak/>
        <w:t> 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9932DC" w:rsidRPr="001D297E">
        <w:rPr>
          <w:rFonts w:asciiTheme="minorHAnsi" w:hAnsiTheme="minorHAnsi" w:cstheme="minorHAnsi"/>
          <w:b/>
          <w:bCs/>
          <w:sz w:val="22"/>
          <w:szCs w:val="22"/>
        </w:rPr>
        <w:t xml:space="preserve"> - Inscrições e entrega de kits:</w:t>
      </w:r>
      <w:r w:rsidR="00702982" w:rsidRPr="001D29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> </w:t>
      </w:r>
    </w:p>
    <w:p w:rsid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9</w:t>
      </w:r>
      <w:r w:rsidR="003D70CE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.1. </w:t>
      </w:r>
      <w:r w:rsidR="001D297E" w:rsidRPr="001D297E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As inscrições serão feitas exclusivamente pela internet através do link</w:t>
      </w:r>
      <w:r w:rsidR="001D297E" w:rsidRPr="001D297E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hyperlink r:id="rId5" w:history="1">
        <w:r w:rsidR="001D297E" w:rsidRPr="001D297E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  <w:shd w:val="clear" w:color="auto" w:fill="FFFFFF"/>
          </w:rPr>
          <w:t>https://www.quedasadventure.com.br/eventos</w:t>
        </w:r>
      </w:hyperlink>
      <w:r w:rsidR="003F15A2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>,</w:t>
      </w:r>
      <w:proofErr w:type="gramStart"/>
      <w:r w:rsidR="003F15A2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 xml:space="preserve">  </w:t>
      </w:r>
      <w:proofErr w:type="gramEnd"/>
      <w:r w:rsidR="003F15A2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>no período de 14</w:t>
      </w:r>
      <w:r w:rsidR="001D297E" w:rsidRPr="001D297E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 xml:space="preserve"> de fevereiro de 2025 a</w:t>
      </w:r>
      <w:r w:rsidR="003F15A2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>té 28</w:t>
      </w:r>
      <w:r w:rsidR="003F15A2" w:rsidRPr="001D297E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 xml:space="preserve"> de fevereiro de 2025 às 23h59 </w:t>
      </w:r>
      <w:r w:rsidR="003F15A2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 xml:space="preserve">para o 1º lote </w:t>
      </w:r>
      <w:r w:rsidR="003F15A2" w:rsidRPr="001D297E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 xml:space="preserve">ou </w:t>
      </w:r>
      <w:r w:rsidR="003F15A2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>até atingir o limite máxima de 6</w:t>
      </w:r>
      <w:r w:rsidR="003F15A2" w:rsidRPr="001D297E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>00 vagas</w:t>
      </w:r>
      <w:r w:rsidR="003F15A2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 xml:space="preserve"> e de 01 de março de 2025 a </w:t>
      </w:r>
      <w:r w:rsidR="001D297E" w:rsidRPr="001D297E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>10 de março de 2025 às 23h59</w:t>
      </w:r>
      <w:r w:rsidR="003F15A2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 xml:space="preserve"> para o 2º lote </w:t>
      </w:r>
      <w:r w:rsidR="003F15A2" w:rsidRPr="001D297E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>ou até atingir o limite máxima de 1.000 vagas</w:t>
      </w:r>
      <w:r w:rsidR="003F15A2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1D297E" w:rsidRPr="001D297E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 xml:space="preserve"> ou até atingir o limite máxima de 1.000 vagas. A taxa de inscrição será de R$ 5</w:t>
      </w:r>
      <w:r w:rsidR="003F15A2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>9,90 + taxa do site (R$ 5,00) para o 1º Lote e de $ 69,90 + taxa do site (R$ 5,00).</w:t>
      </w:r>
    </w:p>
    <w:p w:rsidR="00CD07EC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>9</w:t>
      </w:r>
      <w:r w:rsidR="003D70CE"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  <w:t xml:space="preserve">.2. Os kits serão entregues no </w:t>
      </w:r>
      <w:r w:rsidR="003D70CE" w:rsidRPr="001D297E">
        <w:rPr>
          <w:rFonts w:asciiTheme="minorHAnsi" w:hAnsiTheme="minorHAnsi" w:cstheme="minorHAnsi"/>
          <w:sz w:val="22"/>
          <w:szCs w:val="22"/>
        </w:rPr>
        <w:t>Ginásio de Esportes Emilio Gomes, localizado na A</w:t>
      </w:r>
      <w:r w:rsidR="003D70CE" w:rsidRPr="001D297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venida Castro Alves, 2116 - Centro, Rolândia </w:t>
      </w:r>
      <w:r w:rsidR="003D70CE">
        <w:rPr>
          <w:rFonts w:asciiTheme="minorHAnsi" w:hAnsiTheme="minorHAnsi" w:cstheme="minorHAnsi"/>
          <w:sz w:val="22"/>
          <w:szCs w:val="22"/>
          <w:shd w:val="clear" w:color="auto" w:fill="FFFFFF"/>
        </w:rPr>
        <w:t>–</w:t>
      </w:r>
      <w:r w:rsidR="003D70CE" w:rsidRPr="001D297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</w:t>
      </w:r>
      <w:r w:rsidR="003D70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CD07E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mediante a entrega de </w:t>
      </w:r>
      <w:proofErr w:type="gramStart"/>
      <w:r w:rsidR="00CD07EC">
        <w:rPr>
          <w:rFonts w:asciiTheme="minorHAnsi" w:hAnsiTheme="minorHAnsi" w:cstheme="minorHAnsi"/>
          <w:sz w:val="22"/>
          <w:szCs w:val="22"/>
          <w:shd w:val="clear" w:color="auto" w:fill="FFFFFF"/>
        </w:rPr>
        <w:t>1 litros</w:t>
      </w:r>
      <w:proofErr w:type="gramEnd"/>
      <w:r w:rsidR="00CD07E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leite, além do comprovante de pagamento e um documento com foto. O cronograma de entrega será da seguinte forma: </w:t>
      </w:r>
    </w:p>
    <w:p w:rsidR="00CD07EC" w:rsidRDefault="00CD07E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 S</w:t>
      </w:r>
      <w:r w:rsidR="003D70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ábado dia 22 de março de 2025 das 15h às 19hs </w:t>
      </w:r>
    </w:p>
    <w:p w:rsidR="003D70CE" w:rsidRPr="001D297E" w:rsidRDefault="00CD07E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- D</w:t>
      </w:r>
      <w:r w:rsidR="003D70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omingo dia 23 de março de 2025 das </w:t>
      </w:r>
      <w:proofErr w:type="gramStart"/>
      <w:r w:rsidR="003D70CE">
        <w:rPr>
          <w:rFonts w:asciiTheme="minorHAnsi" w:hAnsiTheme="minorHAnsi" w:cstheme="minorHAnsi"/>
          <w:sz w:val="22"/>
          <w:szCs w:val="22"/>
          <w:shd w:val="clear" w:color="auto" w:fill="FFFFFF"/>
        </w:rPr>
        <w:t>06:30</w:t>
      </w:r>
      <w:proofErr w:type="gramEnd"/>
      <w:r w:rsidR="003D70C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às 07:30</w:t>
      </w:r>
    </w:p>
    <w:p w:rsidR="001D297E" w:rsidRPr="001D297E" w:rsidRDefault="001D297E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1B1B1B"/>
          <w:sz w:val="22"/>
          <w:szCs w:val="22"/>
          <w:bdr w:val="none" w:sz="0" w:space="0" w:color="auto" w:frame="1"/>
          <w:shd w:val="clear" w:color="auto" w:fill="FFFFFF"/>
        </w:rPr>
      </w:pP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="009932DC" w:rsidRPr="001D297E">
        <w:rPr>
          <w:rFonts w:asciiTheme="minorHAnsi" w:hAnsiTheme="minorHAnsi" w:cstheme="minorHAnsi"/>
          <w:b/>
          <w:bCs/>
          <w:sz w:val="22"/>
          <w:szCs w:val="22"/>
        </w:rPr>
        <w:t xml:space="preserve"> - Classificação da Prova: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.1. </w:t>
      </w:r>
      <w:r w:rsidR="009932DC" w:rsidRPr="001D297E">
        <w:rPr>
          <w:rFonts w:asciiTheme="minorHAnsi" w:hAnsiTheme="minorHAnsi" w:cstheme="minorHAnsi"/>
          <w:sz w:val="22"/>
          <w:szCs w:val="22"/>
        </w:rPr>
        <w:t>A classificação oficial dos atletas na prova será feita por cronometragem eletrônica (chip).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.2. 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Os atletas que não estiverem presentes na entrega dos troféus a que fizerem jus no dia da prova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 poderão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receber a premiação no dia 2</w:t>
      </w:r>
      <w:r w:rsidR="00CD07EC">
        <w:rPr>
          <w:rFonts w:asciiTheme="minorHAnsi" w:hAnsiTheme="minorHAnsi" w:cstheme="minorHAnsi"/>
          <w:sz w:val="22"/>
          <w:szCs w:val="22"/>
        </w:rPr>
        <w:t>7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de março de 202</w:t>
      </w:r>
      <w:r w:rsidR="001D297E" w:rsidRPr="001D297E">
        <w:rPr>
          <w:rFonts w:asciiTheme="minorHAnsi" w:hAnsiTheme="minorHAnsi" w:cstheme="minorHAnsi"/>
          <w:sz w:val="22"/>
          <w:szCs w:val="22"/>
        </w:rPr>
        <w:t>5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, na sede da </w:t>
      </w:r>
      <w:r w:rsidR="001D297E" w:rsidRPr="001D297E">
        <w:rPr>
          <w:rFonts w:asciiTheme="minorHAnsi" w:hAnsiTheme="minorHAnsi" w:cstheme="minorHAnsi"/>
          <w:sz w:val="22"/>
          <w:szCs w:val="22"/>
        </w:rPr>
        <w:t>Secretaria Municipal de Esporte de Rolândia</w:t>
      </w:r>
      <w:r w:rsidR="009932DC" w:rsidRPr="001D297E">
        <w:rPr>
          <w:rFonts w:asciiTheme="minorHAnsi" w:hAnsiTheme="minorHAnsi" w:cstheme="minorHAnsi"/>
          <w:sz w:val="22"/>
          <w:szCs w:val="22"/>
        </w:rPr>
        <w:t>.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0154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D297E">
        <w:rPr>
          <w:rFonts w:asciiTheme="minorHAnsi" w:hAnsiTheme="minorHAnsi" w:cstheme="minorHAnsi"/>
          <w:b/>
          <w:bCs/>
          <w:sz w:val="22"/>
          <w:szCs w:val="22"/>
        </w:rPr>
        <w:t xml:space="preserve"> - Regras Oficiais da Prova: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> 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1. 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Ao Participar da prova o atleta assume total responsabilidade pelos dados fornecidos, aceita totalmente o regulamento, assume as despesas de transportes, hospedagem e alimentação, seguros e quaisquer outras despesas necessárias ou provenientes da sua participação antes, durante e depois do evento.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2. </w:t>
      </w:r>
      <w:r w:rsidR="009932DC" w:rsidRPr="001D297E">
        <w:rPr>
          <w:rFonts w:asciiTheme="minorHAnsi" w:hAnsiTheme="minorHAnsi" w:cstheme="minorHAnsi"/>
          <w:sz w:val="22"/>
          <w:szCs w:val="22"/>
        </w:rPr>
        <w:t>Ao participar da prova o atleta cede os direitos de imagem inclusive direito de arena, renunciando ao recebimento de qualquer renda que vier a ser auferida com direitos de televisão ou qualquer outro tipo de divulgação, promoção, internet e qualquer mídia em qualquer tempo.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3. 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A coordenação do evento não tem responsabilidade sobre o atendimento médico, no entanto haverá, para atendimento emergencial aos atletas, um serviço de ambulância para </w:t>
      </w:r>
      <w:r w:rsidR="009932DC" w:rsidRPr="001D297E">
        <w:rPr>
          <w:rFonts w:asciiTheme="minorHAnsi" w:hAnsiTheme="minorHAnsi" w:cstheme="minorHAnsi"/>
          <w:sz w:val="22"/>
          <w:szCs w:val="22"/>
        </w:rPr>
        <w:lastRenderedPageBreak/>
        <w:t>remoção e o atendimento médico propriamente dito tanto de emergência como de continuidade será efetuado na rede pública sob responsabilidade desta.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 w:rsidR="001D297E" w:rsidRPr="001D297E">
        <w:rPr>
          <w:rFonts w:asciiTheme="minorHAnsi" w:hAnsiTheme="minorHAnsi" w:cstheme="minorHAnsi"/>
          <w:sz w:val="22"/>
          <w:szCs w:val="22"/>
        </w:rPr>
        <w:t>4.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O atleta ou seu acompanhante responsável poderá se decidir por outro sistema de atendimento médico (remoção, transferência, hospital, serviço de emergência e medico entre outros), eximindo a coordenação deste evento de qualquer responsabilidade direta ou indireta sobre as consequenciais desta decisão.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5. 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932DC" w:rsidRPr="001D297E">
        <w:rPr>
          <w:rFonts w:asciiTheme="minorHAnsi" w:hAnsiTheme="minorHAnsi" w:cstheme="minorHAnsi"/>
          <w:sz w:val="22"/>
          <w:szCs w:val="22"/>
        </w:rPr>
        <w:t>Serão</w:t>
      </w:r>
      <w:proofErr w:type="gramEnd"/>
      <w:r w:rsidR="009932DC" w:rsidRPr="001D297E">
        <w:rPr>
          <w:rFonts w:asciiTheme="minorHAnsi" w:hAnsiTheme="minorHAnsi" w:cstheme="minorHAnsi"/>
          <w:sz w:val="22"/>
          <w:szCs w:val="22"/>
        </w:rPr>
        <w:t xml:space="preserve"> colocados a disposição dos atletas regularmente inscritos e participantes, sanitário</w:t>
      </w:r>
      <w:r w:rsidR="009A17F9">
        <w:rPr>
          <w:rFonts w:asciiTheme="minorHAnsi" w:hAnsiTheme="minorHAnsi" w:cstheme="minorHAnsi"/>
          <w:sz w:val="22"/>
          <w:szCs w:val="22"/>
        </w:rPr>
        <w:t>s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próximo</w:t>
      </w:r>
      <w:r w:rsidR="009A17F9">
        <w:rPr>
          <w:rFonts w:asciiTheme="minorHAnsi" w:hAnsiTheme="minorHAnsi" w:cstheme="minorHAnsi"/>
          <w:sz w:val="22"/>
          <w:szCs w:val="22"/>
        </w:rPr>
        <w:t>s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a largada da prova, além de água e frutas.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6. 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Não haverá reembolso por parte da organização bem como seus patrocinadores, apoiadores e realizadores, de qualquer valor correspondente e equipamentos ou acessórios utilizados pelos atletas na prova, independente de qual for o motivo, nem por qualquer por extravio de matérias ou prejuízo por ventura os atletas venham a sofrer, durante a participação no evento.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7. 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Recomendamos que todos os atletas façam uma avaliação médica, inclusive a realização de testes ergométricos para todos os atletas.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8. 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Qualquer reclamação sobre o resultado extraoficial da competição deverá ser feita, por inscrito a organização em até trinta dias após a publicação do resultado no site do evento.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9. 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</w:t>
      </w:r>
      <w:r w:rsidR="001D297E" w:rsidRPr="001D297E">
        <w:rPr>
          <w:rFonts w:asciiTheme="minorHAnsi" w:hAnsiTheme="minorHAnsi" w:cstheme="minorHAnsi"/>
          <w:sz w:val="22"/>
          <w:szCs w:val="22"/>
        </w:rPr>
        <w:t>Cabe a</w:t>
      </w:r>
      <w:r w:rsidR="009932DC" w:rsidRPr="001D297E">
        <w:rPr>
          <w:rFonts w:asciiTheme="minorHAnsi" w:hAnsiTheme="minorHAnsi" w:cstheme="minorHAnsi"/>
          <w:sz w:val="22"/>
          <w:szCs w:val="22"/>
        </w:rPr>
        <w:t>os organizadores suspender o evento por questões de segurança pública, atos públicos, vandalismo e motivo de força maior.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10. 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O atleta assume que participa desse evento por livre e espontânea vontade, isentando de qualquer responsabilidade os organizadores, realizadores e patrocinadores, em seu nome e de seus sucessores.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0154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1D297E">
        <w:rPr>
          <w:rFonts w:asciiTheme="minorHAnsi" w:hAnsiTheme="minorHAnsi" w:cstheme="minorHAnsi"/>
          <w:b/>
          <w:bCs/>
          <w:sz w:val="22"/>
          <w:szCs w:val="22"/>
        </w:rPr>
        <w:t>. Considerações Finais: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> 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12.1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- Duvidas ou informações técnicas esclarecer com a coordenação geral, abaixo nominada por telefone (43) 99906-0506.</w:t>
      </w:r>
    </w:p>
    <w:p w:rsidR="009932DC" w:rsidRPr="001D297E" w:rsidRDefault="00001542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12.2</w:t>
      </w:r>
      <w:r w:rsidR="009932DC" w:rsidRPr="001D297E">
        <w:rPr>
          <w:rFonts w:asciiTheme="minorHAnsi" w:hAnsiTheme="minorHAnsi" w:cstheme="minorHAnsi"/>
          <w:sz w:val="22"/>
          <w:szCs w:val="22"/>
        </w:rPr>
        <w:t xml:space="preserve"> - As dúvidas ou omissões desse regulamento serão dirimidas pela coordenação geral de forma soberana, não cabendo recursos a estas decisões.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0154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1D297E">
        <w:rPr>
          <w:rFonts w:asciiTheme="minorHAnsi" w:hAnsiTheme="minorHAnsi" w:cstheme="minorHAnsi"/>
          <w:b/>
          <w:bCs/>
          <w:sz w:val="22"/>
          <w:szCs w:val="22"/>
        </w:rPr>
        <w:t xml:space="preserve"> - Coordenação Geral: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 xml:space="preserve">Secretaria 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Municipal </w:t>
      </w:r>
      <w:r w:rsidRPr="001D297E">
        <w:rPr>
          <w:rFonts w:asciiTheme="minorHAnsi" w:hAnsiTheme="minorHAnsi" w:cstheme="minorHAnsi"/>
          <w:sz w:val="22"/>
          <w:szCs w:val="22"/>
        </w:rPr>
        <w:t>de Esportes </w:t>
      </w:r>
    </w:p>
    <w:p w:rsidR="009932DC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 xml:space="preserve">Associação dos Corredores 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de Rua </w:t>
      </w:r>
      <w:r w:rsidRPr="001D297E">
        <w:rPr>
          <w:rFonts w:asciiTheme="minorHAnsi" w:hAnsiTheme="minorHAnsi" w:cstheme="minorHAnsi"/>
          <w:sz w:val="22"/>
          <w:szCs w:val="22"/>
        </w:rPr>
        <w:t>de Rolândia</w:t>
      </w:r>
      <w:r w:rsidR="001D297E" w:rsidRPr="001D297E">
        <w:rPr>
          <w:rFonts w:asciiTheme="minorHAnsi" w:hAnsiTheme="minorHAnsi" w:cstheme="minorHAnsi"/>
          <w:sz w:val="22"/>
          <w:szCs w:val="22"/>
        </w:rPr>
        <w:t xml:space="preserve"> -</w:t>
      </w:r>
      <w:proofErr w:type="gramStart"/>
      <w:r w:rsidR="001D297E" w:rsidRPr="001D297E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1D297E" w:rsidRPr="001D297E">
        <w:rPr>
          <w:rFonts w:asciiTheme="minorHAnsi" w:hAnsiTheme="minorHAnsi" w:cstheme="minorHAnsi"/>
          <w:sz w:val="22"/>
          <w:szCs w:val="22"/>
        </w:rPr>
        <w:t>Os Tucanos</w:t>
      </w:r>
    </w:p>
    <w:p w:rsidR="005539BD" w:rsidRPr="001D297E" w:rsidRDefault="009932DC" w:rsidP="001D29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97E">
        <w:rPr>
          <w:rFonts w:asciiTheme="minorHAnsi" w:hAnsiTheme="minorHAnsi" w:cstheme="minorHAnsi"/>
          <w:sz w:val="22"/>
          <w:szCs w:val="22"/>
        </w:rPr>
        <w:t>Ivar Benazi - Técnico de Atletismo - CREF 3883-G/PR.</w:t>
      </w:r>
    </w:p>
    <w:sectPr w:rsidR="005539BD" w:rsidRPr="001D297E" w:rsidSect="00080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354B1"/>
    <w:multiLevelType w:val="hybridMultilevel"/>
    <w:tmpl w:val="05F84904"/>
    <w:lvl w:ilvl="0" w:tplc="8E40D6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5050B2"/>
    <w:rsid w:val="00001542"/>
    <w:rsid w:val="00080318"/>
    <w:rsid w:val="001D297E"/>
    <w:rsid w:val="001E449A"/>
    <w:rsid w:val="00280C50"/>
    <w:rsid w:val="003D70CE"/>
    <w:rsid w:val="003F15A2"/>
    <w:rsid w:val="00463F1C"/>
    <w:rsid w:val="005050B2"/>
    <w:rsid w:val="005539BD"/>
    <w:rsid w:val="00560BFB"/>
    <w:rsid w:val="00665D02"/>
    <w:rsid w:val="00702982"/>
    <w:rsid w:val="00764115"/>
    <w:rsid w:val="00834F93"/>
    <w:rsid w:val="0084498F"/>
    <w:rsid w:val="00960FDD"/>
    <w:rsid w:val="009932DC"/>
    <w:rsid w:val="009A17F9"/>
    <w:rsid w:val="00A10A32"/>
    <w:rsid w:val="00AE7AB9"/>
    <w:rsid w:val="00C31073"/>
    <w:rsid w:val="00CD07EC"/>
    <w:rsid w:val="00E7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98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297E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D29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uedasadventure.com.br/event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1137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Atletismo</dc:creator>
  <cp:lastModifiedBy>anderson.rosa</cp:lastModifiedBy>
  <cp:revision>16</cp:revision>
  <cp:lastPrinted>2025-02-10T14:30:00Z</cp:lastPrinted>
  <dcterms:created xsi:type="dcterms:W3CDTF">2025-02-10T13:55:00Z</dcterms:created>
  <dcterms:modified xsi:type="dcterms:W3CDTF">2025-02-14T11:42:00Z</dcterms:modified>
</cp:coreProperties>
</file>